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52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CITTÀ di ALTAMURA</w:t>
      </w:r>
    </w:p>
    <w:p>
      <w:pPr>
        <w:spacing w:after="0" w:before="0" w:line="252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Provincia di Bari</w:t>
      </w:r>
    </w:p>
    <w:p>
      <w:pPr>
        <w:spacing w:after="0" w:before="0" w:line="252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Settore 4°</w:t>
      </w:r>
    </w:p>
    <w:p>
      <w:pPr>
        <w:spacing w:after="0" w:before="0" w:line="252"/>
        <w:jc w:val="center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Servizi Cultura e Spettacolo, Politiche Giovanili, Turismo e Marketing Territoriale</w:t>
      </w:r>
    </w:p>
    <w:p>
      <w:pPr>
        <w:spacing w:after="200" w:before="0" w:line="252"/>
        <w:jc w:val="center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Tel. 080.3107404 – 080.3107408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2F2F2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40" w:before="0" w:line="252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32"/>
                <w:szCs w:val="32"/>
              </w:rPr>
              <w:t xml:space="preserve">MODELLO B</w:t>
            </w:r>
          </w:p>
          <w:p>
            <w:pPr>
              <w:spacing w:after="40" w:before="0" w:line="252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SEZIONE B – DOMANDA DI PARTECIPAZIONE E PROPOSTA DI</w:t>
            </w:r>
          </w:p>
          <w:p>
            <w:pPr>
              <w:spacing w:after="40" w:before="0" w:line="252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CONCESSIONE GRATUITA TEMPORANEA DI IMMOBILE PRIVATO</w:t>
            </w:r>
          </w:p>
          <w:p>
            <w:pPr>
              <w:spacing w:after="0" w:before="0" w:line="252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8"/>
                <w:szCs w:val="18"/>
              </w:rPr>
              <w:t xml:space="preserve">Allegato all’Avviso pubblico</w:t>
            </w:r>
          </w:p>
        </w:tc>
      </w:tr>
    </w:tbl>
    <w:p>
      <w:pPr>
        <w:spacing w:after="0" w:before="220" w:line="252"/>
        <w:ind w:left="4253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Spett.le</w:t>
      </w:r>
    </w:p>
    <w:p>
      <w:pPr>
        <w:spacing w:after="0" w:before="0" w:line="252"/>
        <w:ind w:left="4253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COMUNE DI ALTAMURA</w:t>
      </w:r>
    </w:p>
    <w:p>
      <w:pPr>
        <w:spacing w:after="0" w:before="0" w:line="252"/>
        <w:ind w:left="4253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Settore 4° – Servizio Cultura e Turismo</w:t>
      </w:r>
    </w:p>
    <w:p>
      <w:pPr>
        <w:spacing w:after="0" w:before="0" w:line="252"/>
        <w:ind w:left="4253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Piazza Municipio, 2 – 70022 Altamura (BA)</w:t>
      </w:r>
    </w:p>
    <w:p>
      <w:pPr>
        <w:spacing w:after="0" w:before="0" w:line="252"/>
        <w:ind w:left="4253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PEC: servizio.culturaturismo@pec.comune.altamura.ba.it</w:t>
      </w:r>
    </w:p>
    <w:p>
      <w:pPr>
        <w:spacing w:after="100" w:before="200" w:line="252"/>
        <w:jc w:val="both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OGGETTO: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 Avviso pubblico per acquisizione manifestazioni di interesse per sponsorizzazioni di allestimenti, installazioni ed eventi (festività natalizie 2026) e concessione gratuita temporanea di immobili privati, in esecuzione della deliberazione di G.C. n. 140 del 03/11/2026 – </w:t>
      </w: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Sezione B: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 concessione gratuita temporanea di immobili privati da adibire a spazi espositivi per mostre e spettacoli musicali nel periodo compreso tra novembre 2026 e gennaio 2027.</w:t>
      </w:r>
    </w:p>
    <w:p>
      <w:pPr>
        <w:pStyle w:val="Heading1"/>
        <w:keepNext/>
        <w:pBdr>
          <w:top w:val="single" w:color="D9D9D9" w:sz="6" w:space="2"/>
          <w:left w:val="single" w:color="D9D9D9" w:sz="6" w:space="4"/>
          <w:bottom w:val="single" w:color="D9D9D9" w:sz="6" w:space="2"/>
          <w:right w:val="single" w:color="D9D9D9" w:sz="6" w:space="4"/>
        </w:pBdr>
        <w:shd w:fill="D9D9D9" w:color="auto" w:val="clear"/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 DATI DEL PROPONENTE</w:t>
      </w:r>
    </w:p>
    <w:p>
      <w:pPr>
        <w:keepNext/>
        <w:spacing w:after="60" w:before="0" w:line="252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Il/La sottoscritto/a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00"/>
        <w:gridCol w:w="2419"/>
        <w:gridCol w:w="2400"/>
        <w:gridCol w:w="2419"/>
      </w:tblGrid>
      <w:tr>
        <w:trPr>
          <w:cantSplit/>
          <w:trHeight w:val="440" w:hRule="atLeast"/>
        </w:trPr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Cognome e nome</w:t>
            </w:r>
          </w:p>
        </w:tc>
        <w:tc>
          <w:tcPr>
            <w:tcW w:type="dxa" w:w="7238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 w:line="240"/>
            </w:pPr>
          </w:p>
        </w:tc>
      </w:tr>
      <w:tr>
        <w:trPr>
          <w:cantSplit/>
          <w:trHeight w:val="440" w:hRule="atLeast"/>
        </w:trPr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Nato/a a</w:t>
            </w:r>
          </w:p>
        </w:tc>
        <w:tc>
          <w:tcPr>
            <w:tcW w:type="dxa" w:w="24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 w:line="240"/>
            </w:pP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Data di nascita</w:t>
            </w:r>
          </w:p>
        </w:tc>
        <w:tc>
          <w:tcPr>
            <w:tcW w:type="dxa" w:w="24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 w:line="240"/>
            </w:pPr>
          </w:p>
        </w:tc>
      </w:tr>
      <w:tr>
        <w:trPr>
          <w:cantSplit/>
          <w:trHeight w:val="440" w:hRule="atLeast"/>
        </w:trPr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Residente in</w:t>
            </w:r>
            <w:r>
              <w:rPr>
                <w:rFonts w:ascii="Times New Roman" w:cs="Times New Roman" w:eastAsia="Times New Roman" w:hAnsi="Times New Roman"/>
                <w:i/>
                <w:iCs/>
                <w:sz w:val="17"/>
                <w:szCs w:val="17"/>
              </w:rPr>
              <w:t xml:space="preserve"> (via, n. civico, CAP, comune, prov.)</w:t>
            </w:r>
          </w:p>
        </w:tc>
        <w:tc>
          <w:tcPr>
            <w:tcW w:type="dxa" w:w="7238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 w:line="240"/>
            </w:pPr>
          </w:p>
        </w:tc>
      </w:tr>
      <w:tr>
        <w:trPr>
          <w:cantSplit/>
          <w:trHeight w:val="440" w:hRule="atLeast"/>
        </w:trPr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Codice fiscale</w:t>
            </w:r>
          </w:p>
        </w:tc>
        <w:tc>
          <w:tcPr>
            <w:tcW w:type="dxa" w:w="24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 w:line="240"/>
            </w:pP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Telefono / cell.</w:t>
            </w:r>
          </w:p>
        </w:tc>
        <w:tc>
          <w:tcPr>
            <w:tcW w:type="dxa" w:w="24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 w:line="240"/>
            </w:pPr>
          </w:p>
        </w:tc>
      </w:tr>
      <w:tr>
        <w:trPr>
          <w:cantSplit/>
          <w:trHeight w:val="440" w:hRule="atLeast"/>
        </w:trPr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E-mail</w:t>
            </w:r>
          </w:p>
        </w:tc>
        <w:tc>
          <w:tcPr>
            <w:tcW w:type="dxa" w:w="24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 w:line="240"/>
            </w:pP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PEC</w:t>
            </w:r>
          </w:p>
        </w:tc>
        <w:tc>
          <w:tcPr>
            <w:tcW w:type="dxa" w:w="24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 w:line="240"/>
            </w:pPr>
          </w:p>
        </w:tc>
      </w:tr>
      <w:tr>
        <w:trPr>
          <w:cantSplit/>
          <w:trHeight w:val="440" w:hRule="atLeast"/>
        </w:trPr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0" w:before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In qualità di</w:t>
            </w:r>
            <w:r>
              <w:rPr>
                <w:rFonts w:ascii="Times New Roman" w:cs="Times New Roman" w:eastAsia="Times New Roman" w:hAnsi="Times New Roman"/>
                <w:i/>
                <w:iCs/>
                <w:sz w:val="17"/>
                <w:szCs w:val="17"/>
              </w:rPr>
              <w:t xml:space="preserve"> (proprietario, comproprietario, legale rappresentante del soggetto proprietario, ecc.)</w:t>
            </w:r>
          </w:p>
        </w:tc>
        <w:tc>
          <w:tcPr>
            <w:tcW w:type="dxa" w:w="7238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0" w:before="0" w:line="240"/>
            </w:pPr>
          </w:p>
        </w:tc>
      </w:tr>
    </w:tbl>
    <w:p>
      <w:pPr>
        <w:spacing w:after="140" w:before="0" w:line="20" w:lineRule="exact"/>
      </w:pPr>
    </w:p>
    <w:p>
      <w:pPr>
        <w:keepNext/>
        <w:spacing w:after="60" w:before="0" w:line="252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Soggetto proponente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 – per le persone fisiche che agiscono in proprio è sufficiente barrare la tipologia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00"/>
        <w:gridCol w:w="2419"/>
        <w:gridCol w:w="2400"/>
        <w:gridCol w:w="2419"/>
      </w:tblGrid>
      <w:tr>
        <w:trPr>
          <w:cantSplit/>
          <w:trHeight w:val="440" w:hRule="atLeast"/>
        </w:trPr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Tipologia di proponente</w:t>
            </w:r>
          </w:p>
        </w:tc>
        <w:tc>
          <w:tcPr>
            <w:tcW w:type="dxa" w:w="7238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 w:line="240"/>
            </w:pPr>
            <w:r>
              <w:rPr>
                <w:rFonts w:ascii="MS Gothic" w:cs="MS Gothic" w:eastAsia="MS Gothic" w:hAnsi="MS Gothic"/>
                <w:sz w:val="20"/>
                <w:szCs w:val="20"/>
              </w:rPr>
              <w:t xml:space="preserve">☐</w:t>
            </w: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 persona fisica</w:t>
            </w: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  </w:t>
            </w:r>
            <w:r>
              <w:rPr>
                <w:rFonts w:ascii="MS Gothic" w:cs="MS Gothic" w:eastAsia="MS Gothic" w:hAnsi="MS Gothic"/>
                <w:sz w:val="20"/>
                <w:szCs w:val="20"/>
              </w:rPr>
              <w:t xml:space="preserve">☐</w:t>
            </w: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 ente pubblico</w:t>
            </w: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  </w:t>
            </w:r>
            <w:r>
              <w:rPr>
                <w:rFonts w:ascii="MS Gothic" w:cs="MS Gothic" w:eastAsia="MS Gothic" w:hAnsi="MS Gothic"/>
                <w:sz w:val="20"/>
                <w:szCs w:val="20"/>
              </w:rPr>
              <w:t xml:space="preserve">☐</w:t>
            </w: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 fondazione</w:t>
            </w: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  </w:t>
            </w:r>
            <w:r>
              <w:rPr>
                <w:rFonts w:ascii="MS Gothic" w:cs="MS Gothic" w:eastAsia="MS Gothic" w:hAnsi="MS Gothic"/>
                <w:sz w:val="20"/>
                <w:szCs w:val="20"/>
              </w:rPr>
              <w:t xml:space="preserve">☐</w:t>
            </w: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 impresa</w:t>
            </w:r>
          </w:p>
          <w:p>
            <w:pPr>
              <w:keepNext/>
              <w:spacing w:after="0" w:before="0" w:line="240"/>
            </w:pPr>
            <w:r>
              <w:rPr>
                <w:rFonts w:ascii="MS Gothic" w:cs="MS Gothic" w:eastAsia="MS Gothic" w:hAnsi="MS Gothic"/>
                <w:sz w:val="20"/>
                <w:szCs w:val="20"/>
              </w:rPr>
              <w:t xml:space="preserve">☐</w:t>
            </w: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 associazione</w:t>
            </w: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  </w:t>
            </w:r>
            <w:r>
              <w:rPr>
                <w:rFonts w:ascii="MS Gothic" w:cs="MS Gothic" w:eastAsia="MS Gothic" w:hAnsi="MS Gothic"/>
                <w:sz w:val="20"/>
                <w:szCs w:val="20"/>
              </w:rPr>
              <w:t xml:space="preserve">☐</w:t>
            </w: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 parrocchia</w:t>
            </w:r>
          </w:p>
          <w:p>
            <w:pPr>
              <w:keepNext/>
              <w:spacing w:after="0" w:before="0" w:line="240"/>
            </w:pPr>
            <w:r>
              <w:rPr>
                <w:rFonts w:ascii="MS Gothic" w:cs="MS Gothic" w:eastAsia="MS Gothic" w:hAnsi="MS Gothic"/>
                <w:sz w:val="20"/>
                <w:szCs w:val="20"/>
              </w:rPr>
              <w:t xml:space="preserve">☐</w:t>
            </w: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 altro organismo di soggetti privati (specificare): ______________</w:t>
            </w:r>
          </w:p>
        </w:tc>
      </w:tr>
      <w:tr>
        <w:trPr>
          <w:cantSplit/>
          <w:trHeight w:val="440" w:hRule="atLeast"/>
        </w:trPr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Denominazione / ragione sociale</w:t>
            </w:r>
          </w:p>
        </w:tc>
        <w:tc>
          <w:tcPr>
            <w:tcW w:type="dxa" w:w="7238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 w:line="240"/>
            </w:pPr>
          </w:p>
        </w:tc>
      </w:tr>
      <w:tr>
        <w:trPr>
          <w:cantSplit/>
          <w:trHeight w:val="440" w:hRule="atLeast"/>
        </w:trPr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Sede legale</w:t>
            </w:r>
            <w:r>
              <w:rPr>
                <w:rFonts w:ascii="Times New Roman" w:cs="Times New Roman" w:eastAsia="Times New Roman" w:hAnsi="Times New Roman"/>
                <w:i/>
                <w:iCs/>
                <w:sz w:val="17"/>
                <w:szCs w:val="17"/>
              </w:rPr>
              <w:t xml:space="preserve"> (via, n. civico, CAP, comune, prov.)</w:t>
            </w:r>
          </w:p>
        </w:tc>
        <w:tc>
          <w:tcPr>
            <w:tcW w:type="dxa" w:w="7238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 w:line="240"/>
            </w:pPr>
          </w:p>
        </w:tc>
      </w:tr>
      <w:tr>
        <w:trPr>
          <w:cantSplit/>
          <w:trHeight w:val="440" w:hRule="atLeast"/>
        </w:trPr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0" w:before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Codice fiscale</w:t>
            </w:r>
          </w:p>
        </w:tc>
        <w:tc>
          <w:tcPr>
            <w:tcW w:type="dxa" w:w="24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0" w:before="0" w:line="240"/>
            </w:pP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0" w:before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Partita IVA</w:t>
            </w:r>
          </w:p>
        </w:tc>
        <w:tc>
          <w:tcPr>
            <w:tcW w:type="dxa" w:w="24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0" w:before="0" w:line="240"/>
            </w:pPr>
          </w:p>
        </w:tc>
      </w:tr>
    </w:tbl>
    <w:p>
      <w:pPr>
        <w:pStyle w:val="Heading1"/>
        <w:keepNext/>
        <w:pBdr>
          <w:top w:val="single" w:color="D9D9D9" w:sz="6" w:space="2"/>
          <w:left w:val="single" w:color="D9D9D9" w:sz="6" w:space="4"/>
          <w:bottom w:val="single" w:color="D9D9D9" w:sz="6" w:space="2"/>
          <w:right w:val="single" w:color="D9D9D9" w:sz="6" w:space="4"/>
        </w:pBdr>
        <w:shd w:fill="D9D9D9" w:color="auto" w:val="clear"/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 IMMOBILE PROPOSTO</w:t>
      </w:r>
    </w:p>
    <w:p>
      <w:pPr>
        <w:keepNext/>
        <w:spacing w:after="60" w:before="0" w:line="252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Il/La sottoscritto/a, in proprio o in nome e per conto del soggetto sopra indicato,</w:t>
      </w:r>
    </w:p>
    <w:p>
      <w:pPr>
        <w:keepNext/>
        <w:spacing w:after="60" w:before="0" w:line="252"/>
        <w:jc w:val="center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CHIEDE</w:t>
      </w:r>
    </w:p>
    <w:p>
      <w:pPr>
        <w:keepNext/>
        <w:spacing w:after="100" w:before="0" w:line="252"/>
        <w:jc w:val="both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di partecipare alla Sezione B dell’Avviso in oggetto e propone la concessione gratuita e temporanea al Comune di Altamura dell’uso del seguente immobile di proprietà privata, situato nel centro cittadino, al fine di allestire mostre, spettacoli ed eventi nel periodo compreso tra novembre 2026 e gennaio 2027: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00"/>
        <w:gridCol w:w="6738"/>
      </w:tblGrid>
      <w:tr>
        <w:trPr>
          <w:cantSplit/>
          <w:trHeight w:val="560" w:hRule="atLeast"/>
        </w:trPr>
        <w:tc>
          <w:tcPr>
            <w:tcW w:type="dxa" w:w="2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Denominazione o descrizione dell’immobile</w:t>
            </w:r>
            <w:r>
              <w:rPr>
                <w:rFonts w:ascii="Times New Roman" w:cs="Times New Roman" w:eastAsia="Times New Roman" w:hAnsi="Times New Roman"/>
                <w:i/>
                <w:iCs/>
                <w:sz w:val="17"/>
                <w:szCs w:val="17"/>
              </w:rPr>
              <w:t xml:space="preserve"> (es. palazzo, chiostro, locale)</w:t>
            </w:r>
          </w:p>
        </w:tc>
        <w:tc>
          <w:tcPr>
            <w:tcW w:type="dxa" w:w="67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 w:line="240"/>
            </w:pPr>
          </w:p>
        </w:tc>
      </w:tr>
      <w:tr>
        <w:trPr>
          <w:cantSplit/>
          <w:trHeight w:val="600" w:hRule="atLeast"/>
        </w:trPr>
        <w:tc>
          <w:tcPr>
            <w:tcW w:type="dxa" w:w="2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Ubicazione</w:t>
            </w:r>
            <w:r>
              <w:rPr>
                <w:rFonts w:ascii="Times New Roman" w:cs="Times New Roman" w:eastAsia="Times New Roman" w:hAnsi="Times New Roman"/>
                <w:i/>
                <w:iCs/>
                <w:sz w:val="17"/>
                <w:szCs w:val="17"/>
              </w:rPr>
              <w:t xml:space="preserve"> (via e numero civico)</w:t>
            </w:r>
          </w:p>
        </w:tc>
        <w:tc>
          <w:tcPr>
            <w:tcW w:type="dxa" w:w="67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 w:line="240"/>
            </w:pPr>
          </w:p>
        </w:tc>
      </w:tr>
      <w:tr>
        <w:trPr>
          <w:cantSplit/>
          <w:trHeight w:val="600" w:hRule="atLeast"/>
        </w:trPr>
        <w:tc>
          <w:tcPr>
            <w:tcW w:type="dxa" w:w="2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Dati catastali</w:t>
            </w:r>
            <w:r>
              <w:rPr>
                <w:rFonts w:ascii="Times New Roman" w:cs="Times New Roman" w:eastAsia="Times New Roman" w:hAnsi="Times New Roman"/>
                <w:i/>
                <w:iCs/>
                <w:sz w:val="17"/>
                <w:szCs w:val="17"/>
              </w:rPr>
              <w:t xml:space="preserve"> (foglio, particella, sub., se disponibili)</w:t>
            </w:r>
          </w:p>
        </w:tc>
        <w:tc>
          <w:tcPr>
            <w:tcW w:type="dxa" w:w="67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 w:line="240"/>
            </w:pPr>
          </w:p>
        </w:tc>
      </w:tr>
      <w:tr>
        <w:trPr>
          <w:cantSplit/>
          <w:trHeight w:val="560" w:hRule="atLeast"/>
        </w:trPr>
        <w:tc>
          <w:tcPr>
            <w:tcW w:type="dxa" w:w="2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Dimensioni</w:t>
            </w:r>
            <w:r>
              <w:rPr>
                <w:rFonts w:ascii="Times New Roman" w:cs="Times New Roman" w:eastAsia="Times New Roman" w:hAnsi="Times New Roman"/>
                <w:i/>
                <w:iCs/>
                <w:sz w:val="17"/>
                <w:szCs w:val="17"/>
              </w:rPr>
              <w:t xml:space="preserve"> (superficie totale e utilizzabile in mq; numero di piani)</w:t>
            </w:r>
          </w:p>
        </w:tc>
        <w:tc>
          <w:tcPr>
            <w:tcW w:type="dxa" w:w="67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 w:line="240"/>
            </w:pPr>
          </w:p>
        </w:tc>
      </w:tr>
      <w:tr>
        <w:trPr>
          <w:cantSplit/>
          <w:trHeight w:val="900" w:hRule="atLeast"/>
        </w:trPr>
        <w:tc>
          <w:tcPr>
            <w:tcW w:type="dxa" w:w="2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Stato di fatto</w:t>
            </w:r>
            <w:r>
              <w:rPr>
                <w:rFonts w:ascii="Times New Roman" w:cs="Times New Roman" w:eastAsia="Times New Roman" w:hAnsi="Times New Roman"/>
                <w:i/>
                <w:iCs/>
                <w:sz w:val="17"/>
                <w:szCs w:val="17"/>
              </w:rPr>
              <w:t xml:space="preserve"> (stato di conservazione e di manutenzione)</w:t>
            </w:r>
          </w:p>
        </w:tc>
        <w:tc>
          <w:tcPr>
            <w:tcW w:type="dxa" w:w="67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 w:line="240"/>
            </w:pPr>
          </w:p>
        </w:tc>
      </w:tr>
      <w:tr>
        <w:trPr>
          <w:cantSplit/>
          <w:trHeight w:val="900" w:hRule="atLeast"/>
        </w:trPr>
        <w:tc>
          <w:tcPr>
            <w:tcW w:type="dxa" w:w="2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Caratteristiche storiche e/o architettoniche</w:t>
            </w:r>
          </w:p>
        </w:tc>
        <w:tc>
          <w:tcPr>
            <w:tcW w:type="dxa" w:w="67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 w:line="240"/>
            </w:pPr>
          </w:p>
        </w:tc>
      </w:tr>
      <w:tr>
        <w:trPr>
          <w:cantSplit/>
          <w:trHeight w:val="700" w:hRule="atLeast"/>
        </w:trPr>
        <w:tc>
          <w:tcPr>
            <w:tcW w:type="dxa" w:w="2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Utenze e impianti presenti</w:t>
            </w:r>
            <w:r>
              <w:rPr>
                <w:rFonts w:ascii="Times New Roman" w:cs="Times New Roman" w:eastAsia="Times New Roman" w:hAnsi="Times New Roman"/>
                <w:i/>
                <w:iCs/>
                <w:sz w:val="17"/>
                <w:szCs w:val="17"/>
              </w:rPr>
              <w:t xml:space="preserve"> (energia elettrica, gas, acqua, riscaldamento, servizi igienici)</w:t>
            </w:r>
          </w:p>
        </w:tc>
        <w:tc>
          <w:tcPr>
            <w:tcW w:type="dxa" w:w="67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 w:line="240"/>
            </w:pPr>
          </w:p>
        </w:tc>
      </w:tr>
      <w:tr>
        <w:trPr>
          <w:cantSplit/>
          <w:trHeight w:val="600" w:hRule="atLeast"/>
        </w:trPr>
        <w:tc>
          <w:tcPr>
            <w:tcW w:type="dxa" w:w="2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Accessibilità</w:t>
            </w:r>
            <w:r>
              <w:rPr>
                <w:rFonts w:ascii="Times New Roman" w:cs="Times New Roman" w:eastAsia="Times New Roman" w:hAnsi="Times New Roman"/>
                <w:i/>
                <w:iCs/>
                <w:sz w:val="17"/>
                <w:szCs w:val="17"/>
              </w:rPr>
              <w:t xml:space="preserve"> (ingressi, eventuali barriere architettoniche)</w:t>
            </w:r>
          </w:p>
        </w:tc>
        <w:tc>
          <w:tcPr>
            <w:tcW w:type="dxa" w:w="67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 w:line="240"/>
            </w:pPr>
          </w:p>
        </w:tc>
      </w:tr>
      <w:tr>
        <w:trPr>
          <w:cantSplit/>
          <w:trHeight w:val="600" w:hRule="atLeast"/>
        </w:trPr>
        <w:tc>
          <w:tcPr>
            <w:tcW w:type="dxa" w:w="2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Utilizzo proposto</w:t>
            </w:r>
          </w:p>
        </w:tc>
        <w:tc>
          <w:tcPr>
            <w:tcW w:type="dxa" w:w="67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 w:line="240"/>
            </w:pPr>
            <w:r>
              <w:rPr>
                <w:rFonts w:ascii="MS Gothic" w:cs="MS Gothic" w:eastAsia="MS Gothic" w:hAnsi="MS Gothic"/>
                <w:sz w:val="20"/>
                <w:szCs w:val="20"/>
              </w:rPr>
              <w:t xml:space="preserve">☐</w:t>
            </w: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 mostre</w:t>
            </w: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  </w:t>
            </w:r>
            <w:r>
              <w:rPr>
                <w:rFonts w:ascii="MS Gothic" w:cs="MS Gothic" w:eastAsia="MS Gothic" w:hAnsi="MS Gothic"/>
                <w:sz w:val="20"/>
                <w:szCs w:val="20"/>
              </w:rPr>
              <w:t xml:space="preserve">☐</w:t>
            </w: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 spettacoli musicali</w:t>
            </w:r>
          </w:p>
          <w:p>
            <w:pPr>
              <w:keepNext/>
              <w:spacing w:after="0" w:before="0" w:line="240"/>
            </w:pPr>
            <w:r>
              <w:rPr>
                <w:rFonts w:ascii="MS Gothic" w:cs="MS Gothic" w:eastAsia="MS Gothic" w:hAnsi="MS Gothic"/>
                <w:sz w:val="20"/>
                <w:szCs w:val="20"/>
              </w:rPr>
              <w:t xml:space="preserve">☐</w:t>
            </w: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 altri eventi (specificare): ____________</w:t>
            </w:r>
          </w:p>
        </w:tc>
      </w:tr>
      <w:tr>
        <w:trPr>
          <w:cantSplit/>
          <w:trHeight w:val="560" w:hRule="atLeast"/>
        </w:trPr>
        <w:tc>
          <w:tcPr>
            <w:tcW w:type="dxa" w:w="2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Periodo di disponibilità</w:t>
            </w:r>
            <w:r>
              <w:rPr>
                <w:rFonts w:ascii="Times New Roman" w:cs="Times New Roman" w:eastAsia="Times New Roman" w:hAnsi="Times New Roman"/>
                <w:i/>
                <w:iCs/>
                <w:sz w:val="17"/>
                <w:szCs w:val="17"/>
              </w:rPr>
              <w:t xml:space="preserve"> (compreso tra novembre 2026 e gennaio 2027)</w:t>
            </w:r>
          </w:p>
        </w:tc>
        <w:tc>
          <w:tcPr>
            <w:tcW w:type="dxa" w:w="67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 w:line="240"/>
            </w:pPr>
          </w:p>
        </w:tc>
      </w:tr>
      <w:tr>
        <w:trPr>
          <w:cantSplit/>
          <w:trHeight w:val="560" w:hRule="atLeast"/>
        </w:trPr>
        <w:tc>
          <w:tcPr>
            <w:tcW w:type="dxa" w:w="2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Giorni e orari di disponibilità</w:t>
            </w:r>
          </w:p>
        </w:tc>
        <w:tc>
          <w:tcPr>
            <w:tcW w:type="dxa" w:w="67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 w:line="240"/>
            </w:pPr>
          </w:p>
        </w:tc>
      </w:tr>
      <w:tr>
        <w:trPr>
          <w:cantSplit/>
          <w:trHeight w:val="560" w:hRule="atLeast"/>
        </w:trPr>
        <w:tc>
          <w:tcPr>
            <w:tcW w:type="dxa" w:w="2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0" w:before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Referente per sopralluogo e accessi</w:t>
            </w:r>
            <w:r>
              <w:rPr>
                <w:rFonts w:ascii="Times New Roman" w:cs="Times New Roman" w:eastAsia="Times New Roman" w:hAnsi="Times New Roman"/>
                <w:i/>
                <w:iCs/>
                <w:sz w:val="17"/>
                <w:szCs w:val="17"/>
              </w:rPr>
              <w:t xml:space="preserve"> (nome e recapito telefonico)</w:t>
            </w:r>
          </w:p>
        </w:tc>
        <w:tc>
          <w:tcPr>
            <w:tcW w:type="dxa" w:w="67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0" w:before="0" w:line="240"/>
            </w:pPr>
          </w:p>
        </w:tc>
      </w:tr>
    </w:tbl>
    <w:p>
      <w:pPr>
        <w:pStyle w:val="Heading1"/>
        <w:keepNext/>
        <w:pBdr>
          <w:top w:val="single" w:color="D9D9D9" w:sz="6" w:space="2"/>
          <w:left w:val="single" w:color="D9D9D9" w:sz="6" w:space="4"/>
          <w:bottom w:val="single" w:color="D9D9D9" w:sz="6" w:space="2"/>
          <w:right w:val="single" w:color="D9D9D9" w:sz="6" w:space="4"/>
        </w:pBdr>
        <w:shd w:fill="D9D9D9" w:color="auto" w:val="clear"/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3. DICHIARAZIONI</w:t>
      </w:r>
    </w:p>
    <w:p>
      <w:pPr>
        <w:keepNext/>
        <w:spacing w:after="60" w:before="0" w:line="252"/>
        <w:jc w:val="both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Ai sensi degli artt. 46 e 47 del D.P.R. 28 dicembre 2000, n. 445, consapevole delle sanzioni penali previste dall’art. 76 del medesimo decreto in caso di dichiarazioni mendaci e falsità in atti, sotto la propria responsabilità</w:t>
      </w:r>
    </w:p>
    <w:p>
      <w:pPr>
        <w:keepNext/>
        <w:spacing w:after="60" w:before="0" w:line="252"/>
        <w:jc w:val="center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DICHIARA</w:t>
      </w:r>
    </w:p>
    <w:p>
      <w:pPr>
        <w:pStyle w:val="ListParagraph"/>
        <w:numPr>
          <w:ilvl w:val="0"/>
          <w:numId w:val="2"/>
        </w:numPr>
        <w:spacing w:after="60" w:before="0" w:line="252"/>
        <w:jc w:val="both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di aver preso visione dell’Avviso pubblico in oggetto e di accettarne integralmente e senza riserve il contenuto;</w:t>
      </w:r>
    </w:p>
    <w:p>
      <w:pPr>
        <w:pStyle w:val="ListParagraph"/>
        <w:numPr>
          <w:ilvl w:val="0"/>
          <w:numId w:val="2"/>
        </w:numPr>
        <w:spacing w:after="60" w:before="0" w:line="252"/>
        <w:jc w:val="both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di essere proprietario dell’immobile proposto, o legale rappresentante del soggetto proprietario, e di averne la piena disponibilità giuridica; in caso di comproprietà, di essere in possesso dell’assenso di tutti i comproprietari;</w:t>
      </w:r>
    </w:p>
    <w:p>
      <w:pPr>
        <w:pStyle w:val="ListParagraph"/>
        <w:numPr>
          <w:ilvl w:val="0"/>
          <w:numId w:val="2"/>
        </w:numPr>
        <w:spacing w:after="60" w:before="0" w:line="252"/>
        <w:jc w:val="both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di essere in possesso dei requisiti di legge per contrarre con la pubblica amministrazione e di non trovarsi in situazioni pregiudizievoli della capacità contrattuale;</w:t>
      </w:r>
    </w:p>
    <w:p>
      <w:pPr>
        <w:pStyle w:val="ListParagraph"/>
        <w:numPr>
          <w:ilvl w:val="0"/>
          <w:numId w:val="2"/>
        </w:numPr>
        <w:spacing w:after="60" w:before="0" w:line="252"/>
        <w:jc w:val="both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di impegnarsi a mettere a disposizione del Comune di Altamura l’immobile a titolo completamente gratuito, per il periodo sopra indicato, al fine di allestire mostre, spettacoli ed eventi;</w:t>
      </w:r>
    </w:p>
    <w:p>
      <w:pPr>
        <w:pStyle w:val="ListParagraph"/>
        <w:numPr>
          <w:ilvl w:val="0"/>
          <w:numId w:val="2"/>
        </w:numPr>
        <w:spacing w:after="60" w:before="0" w:line="252"/>
        <w:jc w:val="both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di farsi carico delle spese di energia elettrica, gas e acqua, che restano a carico del proprietario;</w:t>
      </w:r>
    </w:p>
    <w:p>
      <w:pPr>
        <w:pStyle w:val="ListParagraph"/>
        <w:numPr>
          <w:ilvl w:val="0"/>
          <w:numId w:val="2"/>
        </w:numPr>
        <w:spacing w:after="60" w:before="0" w:line="252"/>
        <w:jc w:val="both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di consentire al Comune, su richiesta, un sopralluogo dell’immobile ai fini della valutazione delle proprie esigenze organizzative, logistiche e di allestimento;</w:t>
      </w:r>
    </w:p>
    <w:p>
      <w:pPr>
        <w:pStyle w:val="ListParagraph"/>
        <w:numPr>
          <w:ilvl w:val="0"/>
          <w:numId w:val="2"/>
        </w:numPr>
        <w:spacing w:after="60" w:before="0" w:line="252"/>
        <w:jc w:val="both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di essere informato/a che i dati forniti saranno utilizzati per le finalità strettamente connesse agli scopi dell’Avviso e che il loro trattamento è disciplinato dal D.Lgs. 196/2003 e dal Regolamento (UE) 2016/679.</w:t>
      </w:r>
    </w:p>
    <w:p>
      <w:pPr>
        <w:keepNext/>
        <w:spacing w:after="60" w:before="100" w:line="252"/>
        <w:jc w:val="center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PRENDE ATTO CHE</w:t>
      </w:r>
    </w:p>
    <w:p>
      <w:pPr>
        <w:pStyle w:val="ListParagraph"/>
        <w:numPr>
          <w:ilvl w:val="0"/>
          <w:numId w:val="3"/>
        </w:numPr>
        <w:spacing w:after="60" w:before="0" w:line="252"/>
        <w:jc w:val="both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l’Avviso non indice alcuna procedura di affidamento e non vincola in alcun modo il Comune, che si riserva la facoltà di sospenderlo, modificarlo o revocarlo;</w:t>
      </w:r>
    </w:p>
    <w:p>
      <w:pPr>
        <w:pStyle w:val="ListParagraph"/>
        <w:numPr>
          <w:ilvl w:val="0"/>
          <w:numId w:val="3"/>
        </w:numPr>
        <w:spacing w:after="60" w:before="0" w:line="252"/>
        <w:jc w:val="both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l’immobile o gli immobili proposti saranno selezionati dal RUP, valutando le proposte pervenute esclusivamente sulla base delle necessità organizzative, logistiche e di allestimento dell’Ente.</w:t>
      </w:r>
    </w:p>
    <w:p>
      <w:pPr>
        <w:pStyle w:val="Heading1"/>
        <w:keepNext/>
        <w:pBdr>
          <w:top w:val="single" w:color="D9D9D9" w:sz="6" w:space="2"/>
          <w:left w:val="single" w:color="D9D9D9" w:sz="6" w:space="4"/>
          <w:bottom w:val="single" w:color="D9D9D9" w:sz="6" w:space="2"/>
          <w:right w:val="single" w:color="D9D9D9" w:sz="6" w:space="4"/>
        </w:pBdr>
        <w:shd w:fill="D9D9D9" w:color="auto" w:val="clear"/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4. ALLEGATI</w:t>
      </w:r>
    </w:p>
    <w:p>
      <w:pPr>
        <w:keepNext/>
        <w:spacing w:after="80" w:before="0" w:line="252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Alla domanda si allegano (barrare i documenti allegati):</w:t>
      </w:r>
    </w:p>
    <w:p>
      <w:pPr>
        <w:spacing w:after="80" w:before="0" w:line="252"/>
        <w:ind w:left="454" w:hanging="454"/>
        <w:jc w:val="both"/>
      </w:pPr>
      <w:r>
        <w:rPr>
          <w:rFonts w:ascii="MS Gothic" w:cs="MS Gothic" w:eastAsia="MS Gothic" w:hAnsi="MS Gothic"/>
          <w:sz w:val="21"/>
          <w:szCs w:val="21"/>
        </w:rPr>
        <w:t xml:space="preserve">☐</w:t>
      </w:r>
      <w:r>
        <w:rPr>
          <w:rFonts w:ascii="Times New Roman" w:cs="Times New Roman" w:eastAsia="Times New Roman" w:hAnsi="Times New Roman"/>
          <w:sz w:val="21"/>
          <w:szCs w:val="21"/>
        </w:rPr>
        <w:tab/>
      </w: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Breve descrizione dell’immobile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: stato di fatto, dimensioni, caratteristiche storiche (può essere resa anche mediante la compilazione del punto 2);</w:t>
      </w:r>
    </w:p>
    <w:p>
      <w:pPr>
        <w:spacing w:after="80" w:before="0" w:line="252"/>
        <w:ind w:left="454" w:hanging="454"/>
        <w:jc w:val="both"/>
      </w:pPr>
      <w:r>
        <w:rPr>
          <w:rFonts w:ascii="MS Gothic" w:cs="MS Gothic" w:eastAsia="MS Gothic" w:hAnsi="MS Gothic"/>
          <w:sz w:val="21"/>
          <w:szCs w:val="21"/>
        </w:rPr>
        <w:t xml:space="preserve">☐</w:t>
      </w:r>
      <w:r>
        <w:rPr>
          <w:rFonts w:ascii="Times New Roman" w:cs="Times New Roman" w:eastAsia="Times New Roman" w:hAnsi="Times New Roman"/>
          <w:sz w:val="21"/>
          <w:szCs w:val="21"/>
        </w:rPr>
        <w:tab/>
      </w: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Planimetria aggiornata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;</w:t>
      </w:r>
    </w:p>
    <w:p>
      <w:pPr>
        <w:spacing w:after="80" w:before="0" w:line="252"/>
        <w:ind w:left="454" w:hanging="454"/>
        <w:jc w:val="both"/>
      </w:pPr>
      <w:r>
        <w:rPr>
          <w:rFonts w:ascii="MS Gothic" w:cs="MS Gothic" w:eastAsia="MS Gothic" w:hAnsi="MS Gothic"/>
          <w:sz w:val="21"/>
          <w:szCs w:val="21"/>
        </w:rPr>
        <w:t xml:space="preserve">☐</w:t>
      </w:r>
      <w:r>
        <w:rPr>
          <w:rFonts w:ascii="Times New Roman" w:cs="Times New Roman" w:eastAsia="Times New Roman" w:hAnsi="Times New Roman"/>
          <w:sz w:val="21"/>
          <w:szCs w:val="21"/>
        </w:rPr>
        <w:tab/>
      </w: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Foto chiare ed esaustive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 dell’immobile;</w:t>
      </w:r>
    </w:p>
    <w:p>
      <w:pPr>
        <w:spacing w:after="80" w:before="0" w:line="252"/>
        <w:ind w:left="454" w:hanging="454"/>
        <w:jc w:val="both"/>
      </w:pPr>
      <w:r>
        <w:rPr>
          <w:rFonts w:ascii="MS Gothic" w:cs="MS Gothic" w:eastAsia="MS Gothic" w:hAnsi="MS Gothic"/>
          <w:sz w:val="21"/>
          <w:szCs w:val="21"/>
        </w:rPr>
        <w:t xml:space="preserve">☐</w:t>
      </w:r>
      <w:r>
        <w:rPr>
          <w:rFonts w:ascii="Times New Roman" w:cs="Times New Roman" w:eastAsia="Times New Roman" w:hAnsi="Times New Roman"/>
          <w:sz w:val="21"/>
          <w:szCs w:val="21"/>
        </w:rPr>
        <w:tab/>
      </w: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Copia fotostatica di un documento di identità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 in corso di validità del sottoscrittore (non necessaria se la domanda è firmata digitalmente);</w:t>
      </w:r>
    </w:p>
    <w:p>
      <w:pPr>
        <w:spacing w:after="80" w:before="0" w:line="252"/>
        <w:ind w:left="454" w:hanging="454"/>
        <w:jc w:val="both"/>
      </w:pPr>
      <w:r>
        <w:rPr>
          <w:rFonts w:ascii="MS Gothic" w:cs="MS Gothic" w:eastAsia="MS Gothic" w:hAnsi="MS Gothic"/>
          <w:sz w:val="21"/>
          <w:szCs w:val="21"/>
        </w:rPr>
        <w:t xml:space="preserve">☐</w:t>
      </w:r>
      <w:r>
        <w:rPr>
          <w:rFonts w:ascii="Times New Roman" w:cs="Times New Roman" w:eastAsia="Times New Roman" w:hAnsi="Times New Roman"/>
          <w:sz w:val="21"/>
          <w:szCs w:val="21"/>
        </w:rPr>
        <w:tab/>
      </w: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Altro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: ______________________________</w:t>
      </w:r>
    </w:p>
    <w:p>
      <w:pPr>
        <w:pStyle w:val="Heading1"/>
        <w:keepNext/>
        <w:pBdr>
          <w:top w:val="single" w:color="D9D9D9" w:sz="6" w:space="2"/>
          <w:left w:val="single" w:color="D9D9D9" w:sz="6" w:space="4"/>
          <w:bottom w:val="single" w:color="D9D9D9" w:sz="6" w:space="2"/>
          <w:right w:val="single" w:color="D9D9D9" w:sz="6" w:space="4"/>
        </w:pBdr>
        <w:shd w:fill="D9D9D9" w:color="auto" w:val="clear"/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5. DATA E FIRMA</w:t>
      </w:r>
    </w:p>
    <w:p>
      <w:pPr>
        <w:spacing w:after="60" w:before="0" w:line="20" w:lineRule="exact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00"/>
        <w:gridCol w:w="1038"/>
        <w:gridCol w:w="4300"/>
      </w:tblGrid>
      <w:tr>
        <w:trPr>
          <w:cantSplit/>
        </w:trPr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0"/>
              <w:right w:type="dxa" w:w="100"/>
            </w:tcMar>
            <w:vAlign w:val="bottom"/>
          </w:tcPr>
          <w:p>
            <w:pPr>
              <w:keepNext/>
              <w:spacing w:after="0" w:before="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Luogo e data</w:t>
            </w:r>
          </w:p>
        </w:tc>
        <w:tc>
          <w:tcPr>
            <w:tcW w:type="dxa" w:w="1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0"/>
              <w:right w:type="dxa" w:w="100"/>
            </w:tcMar>
            <w:vAlign w:val="bottom"/>
          </w:tcPr>
          <w:p>
            <w:pPr>
              <w:spacing w:after="0" w:before="0" w:line="252"/>
            </w:pP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0"/>
              <w:right w:type="dxa" w:w="100"/>
            </w:tcMar>
            <w:vAlign w:val="bottom"/>
          </w:tcPr>
          <w:p>
            <w:pPr>
              <w:keepNext/>
              <w:spacing w:after="0" w:before="0" w:line="252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Il/La dichiarante</w:t>
            </w:r>
          </w:p>
        </w:tc>
      </w:tr>
      <w:tr>
        <w:trPr>
          <w:cantSplit/>
          <w:trHeight w:val="800" w:hRule="atLeast"/>
        </w:trPr>
        <w:tc>
          <w:tcPr>
            <w:tcW w:type="dxa" w:w="43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100"/>
              <w:bottom w:type="dxa" w:w="0"/>
              <w:right w:type="dxa" w:w="100"/>
            </w:tcMar>
            <w:vAlign w:val="bottom"/>
          </w:tcPr>
          <w:p>
            <w:pPr>
              <w:spacing w:after="0" w:before="0" w:line="252"/>
            </w:pPr>
          </w:p>
        </w:tc>
        <w:tc>
          <w:tcPr>
            <w:tcW w:type="dxa" w:w="1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0"/>
              <w:right w:type="dxa" w:w="100"/>
            </w:tcMar>
            <w:vAlign w:val="bottom"/>
          </w:tcPr>
          <w:p>
            <w:pPr>
              <w:spacing w:after="0" w:before="0" w:line="252"/>
            </w:pP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100"/>
              <w:bottom w:type="dxa" w:w="0"/>
              <w:right w:type="dxa" w:w="100"/>
            </w:tcMar>
            <w:vAlign w:val="bottom"/>
          </w:tcPr>
          <w:p>
            <w:pPr>
              <w:spacing w:after="0" w:before="0" w:line="252"/>
            </w:pPr>
          </w:p>
        </w:tc>
      </w:tr>
      <w:tr>
        <w:trPr>
          <w:cantSplit/>
        </w:trPr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0"/>
              <w:right w:type="dxa" w:w="100"/>
            </w:tcMar>
            <w:vAlign w:val="bottom"/>
          </w:tcPr>
          <w:p>
            <w:pPr>
              <w:spacing w:after="0" w:before="0" w:line="252"/>
            </w:pPr>
          </w:p>
        </w:tc>
        <w:tc>
          <w:tcPr>
            <w:tcW w:type="dxa" w:w="1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0"/>
              <w:right w:type="dxa" w:w="100"/>
            </w:tcMar>
            <w:vAlign w:val="bottom"/>
          </w:tcPr>
          <w:p>
            <w:pPr>
              <w:spacing w:after="0" w:before="0" w:line="252"/>
            </w:pP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0"/>
              <w:right w:type="dxa" w:w="100"/>
            </w:tcMar>
            <w:vAlign w:val="bottom"/>
          </w:tcPr>
          <w:p>
            <w:pPr>
              <w:spacing w:after="0" w:before="0" w:line="252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7"/>
                <w:szCs w:val="17"/>
              </w:rPr>
              <w:t xml:space="preserve">(firma digitale oppure firma autografa)</w:t>
            </w:r>
          </w:p>
        </w:tc>
      </w:tr>
    </w:tbl>
    <w:p>
      <w:pPr>
        <w:spacing w:after="160" w:before="100" w:line="252"/>
        <w:jc w:val="both"/>
      </w:pPr>
      <w:r>
        <w:rPr>
          <w:rFonts w:ascii="Times New Roman" w:cs="Times New Roman" w:eastAsia="Times New Roman" w:hAnsi="Times New Roman"/>
          <w:i/>
          <w:iCs/>
          <w:sz w:val="17"/>
          <w:szCs w:val="17"/>
        </w:rPr>
        <w:t xml:space="preserve">La domanda è sottoscritta con firma digitale oppure con firma autografa e corredata da copia fotostatica non autenticata di un documento di identità in corso di validità del sottoscrittore (art. 38 del D.P.R. 445/2000).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keepNext/>
              <w:spacing w:after="60" w:before="0" w:line="252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MODALITÀ E TERMINE DI PRESENTAZIONE</w:t>
            </w:r>
          </w:p>
          <w:p>
            <w:pPr>
              <w:keepNext/>
              <w:spacing w:after="60" w:before="0" w:line="252"/>
              <w:jc w:val="both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La domanda, redatta secondo il presente modello e corredata dagli allegati richiesti, deve pervenire </w:t>
            </w: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entro e non oltre le ore 12.00 del 23/11/2026</w:t>
            </w: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a mezzo PEC all’indirizzo </w:t>
            </w: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servizio.culturaturismo@pec.comune.altamura.ba.it</w:t>
            </w: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oppure al protocollo dell’Ente.</w:t>
            </w:r>
          </w:p>
          <w:p>
            <w:pPr>
              <w:keepNext/>
              <w:spacing w:after="60" w:before="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Oggetto della PEC: “</w:t>
            </w: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Avviso Pubblico per Concessione Gratuita Temporanea Di Immobili Privati</w:t>
            </w: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”.</w:t>
            </w:r>
          </w:p>
          <w:p>
            <w:pPr>
              <w:spacing w:after="0" w:before="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Per informazioni: Servizio Cultura, tel. 080/3107404.</w:t>
            </w:r>
          </w:p>
        </w:tc>
      </w:tr>
    </w:tbl>
    <w:p>
      <w:pPr>
        <w:spacing w:after="0" w:before="0" w:line="252"/>
      </w:pPr>
    </w:p>
    <w:sectPr>
      <w:headerReference w:type="default" r:id="rId6"/>
      <w:headerReference w:type="first" r:id="rId7"/>
      <w:footerReference w:type="default" r:id="rId8"/>
      <w:footerReference w:type="first" r:id="rId9"/>
      <w:pgSz w:w="11906" w:h="16838" w:orient="portrait"/>
      <w:pgMar w:top="1134" w:right="1134" w:bottom="1418" w:left="1134" w:header="567" w:footer="454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808080" w:sz="4" w:space="4"/>
      </w:pBdr>
      <w:spacing w:after="0" w:before="0" w:line="200"/>
      <w:jc w:val="center"/>
    </w:pPr>
    <w:r>
      <w:rPr>
        <w:rFonts w:ascii="Times New Roman" w:cs="Times New Roman" w:eastAsia="Times New Roman" w:hAnsi="Times New Roman"/>
        <w:color w:val="404040"/>
        <w:sz w:val="15"/>
        <w:szCs w:val="15"/>
      </w:rPr>
      <w:t xml:space="preserve">Servizi Cultura e Spettacolo, Politiche Giovanili, Turismo e Marketing Territoriale (tel. 080.3107404 – 080.3107408)</w:t>
    </w:r>
  </w:p>
  <w:p>
    <w:pPr>
      <w:spacing w:after="0" w:before="0" w:line="200"/>
      <w:jc w:val="center"/>
    </w:pPr>
    <w:r>
      <w:rPr>
        <w:rFonts w:ascii="Times New Roman" w:cs="Times New Roman" w:eastAsia="Times New Roman" w:hAnsi="Times New Roman"/>
        <w:color w:val="404040"/>
        <w:sz w:val="15"/>
        <w:szCs w:val="15"/>
      </w:rPr>
      <w:t xml:space="preserve">Piazza Municipio 2 - 70022 Altamura (Ba) - Codice Fiscale 82002590725 - Partita IVA 02422160727</w:t>
    </w:r>
  </w:p>
  <w:p>
    <w:pPr>
      <w:pStyle w:val="FootPage"/>
      <w:spacing w:after="0" w:before="40"/>
      <w:jc w:val="center"/>
    </w:pPr>
    <w:r>
      <w:rPr>
        <w:rFonts w:ascii="Times New Roman" w:cs="Times New Roman" w:eastAsia="Times New Roman" w:hAnsi="Times New Roman"/>
        <w:color w:val="404040"/>
        <w:sz w:val="16"/>
        <w:szCs w:val="16"/>
      </w:rPr>
      <w:t xml:space="preserve">Modello B – Pagina </w:t>
      <w:fldChar w:fldCharType="begin"/>
      <w:instrText xml:space="preserve">PAGE</w:instrText>
      <w:fldChar w:fldCharType="separate"/>
      <w:fldChar w:fldCharType="end"/>
      <w:t xml:space="preserve"> di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808080" w:sz="4" w:space="4"/>
      </w:pBdr>
      <w:spacing w:after="0" w:before="0" w:line="200"/>
      <w:jc w:val="center"/>
    </w:pPr>
    <w:r>
      <w:rPr>
        <w:rFonts w:ascii="Times New Roman" w:cs="Times New Roman" w:eastAsia="Times New Roman" w:hAnsi="Times New Roman"/>
        <w:color w:val="404040"/>
        <w:sz w:val="15"/>
        <w:szCs w:val="15"/>
      </w:rPr>
      <w:t xml:space="preserve">Servizi Cultura e Spettacolo, Politiche Giovanili, Turismo e Marketing Territoriale (tel. 080.3107404 – 080.3107408)</w:t>
    </w:r>
  </w:p>
  <w:p>
    <w:pPr>
      <w:spacing w:after="0" w:before="0" w:line="200"/>
      <w:jc w:val="center"/>
    </w:pPr>
    <w:r>
      <w:rPr>
        <w:rFonts w:ascii="Times New Roman" w:cs="Times New Roman" w:eastAsia="Times New Roman" w:hAnsi="Times New Roman"/>
        <w:color w:val="404040"/>
        <w:sz w:val="15"/>
        <w:szCs w:val="15"/>
      </w:rPr>
      <w:t xml:space="preserve">Piazza Municipio 2 - 70022 Altamura (Ba) - Codice Fiscale 82002590725 - Partita IVA 02422160727</w:t>
    </w:r>
  </w:p>
  <w:p>
    <w:pPr>
      <w:pStyle w:val="FootPage"/>
      <w:spacing w:after="0" w:before="40"/>
      <w:jc w:val="center"/>
    </w:pPr>
    <w:r>
      <w:rPr>
        <w:rFonts w:ascii="Times New Roman" w:cs="Times New Roman" w:eastAsia="Times New Roman" w:hAnsi="Times New Roman"/>
        <w:color w:val="404040"/>
        <w:sz w:val="16"/>
        <w:szCs w:val="16"/>
      </w:rPr>
      <w:t xml:space="preserve">Modello B – Pagina </w:t>
      <w:fldChar w:fldCharType="begin"/>
      <w:instrText xml:space="preserve">PAGE</w:instrText>
      <w:fldChar w:fldCharType="separate"/>
      <w:fldChar w:fldCharType="end"/>
      <w:t xml:space="preserve"> di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808080" w:sz="4" w:space="4"/>
      </w:pBdr>
      <w:spacing w:after="0"/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Modello B – Domanda di partecipazione – Sezione B: concessione gratuita temporanea di immobili privati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54" w:hanging="454"/>
      </w:pPr>
      <w:rPr>
        <w:rFonts w:ascii="Times New Roman" w:cs="Times New Roman" w:eastAsia="Times New Roman" w:hAnsi="Times New Roman"/>
        <w:sz w:val="21"/>
        <w:szCs w:val="21"/>
      </w:rPr>
    </w:lvl>
  </w:abstractNum>
  <w:abstractNum w:abstractNumId="3" w15:restartNumberingAfterBreak="0">
    <w:multiLevelType w:val="hybridMultilevel"/>
    <w:lvl w:ilvl="0" w:tentative="1">
      <w:start w:val="1"/>
      <w:numFmt w:val="lowerLetter"/>
      <w:lvlText w:val="%1)"/>
      <w:lvlJc w:val="left"/>
      <w:pPr>
        <w:ind w:left="454" w:hanging="454"/>
      </w:pPr>
      <w:rPr>
        <w:rFonts w:ascii="Times New Roman" w:cs="Times New Roman" w:eastAsia="Times New Roman" w:hAnsi="Times New Roman"/>
        <w:sz w:val="21"/>
        <w:szCs w:val="21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000000"/>
      <w:sz w:val="22"/>
      <w:szCs w:val="2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ootPage">
    <w:name w:val="Foot Page"/>
    <w:basedOn w:val="Normal"/>
    <w:pPr>
      <w:spacing w:after="0" w:before="40"/>
    </w:pPr>
    <w:rPr>
      <w:rFonts w:ascii="Times New Roman" w:cs="Times New Roman" w:eastAsia="Times New Roman" w:hAnsi="Times New Roman"/>
      <w:color w:val="404040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B – Domanda di partecipazione Sezione B – Concessione gratuita temporanea di immobili privati</dc:title>
  <dc:creator>Comune di Altamura – Servizio Cultura e Turismo</dc:creator>
  <cp:lastModifiedBy>Un-named</cp:lastModifiedBy>
  <cp:revision>1</cp:revision>
  <dcterms:created xsi:type="dcterms:W3CDTF">2026-11-05T08:26:02.142Z</dcterms:created>
  <dcterms:modified xsi:type="dcterms:W3CDTF">2026-11-05T08:26:02.142Z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